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0D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黑体" w:cs="Times New Roman"/>
          <w:sz w:val="32"/>
          <w:szCs w:val="32"/>
          <w:lang w:bidi="ar-SA"/>
        </w:rPr>
      </w:pPr>
      <w:r>
        <w:rPr>
          <w:rFonts w:ascii="Times New Roman" w:hAnsi="Times New Roman" w:eastAsia="黑体" w:cs="Times New Roman"/>
          <w:sz w:val="32"/>
          <w:szCs w:val="32"/>
          <w:lang w:bidi="ar-SA"/>
        </w:rPr>
        <w:t>附件</w:t>
      </w:r>
    </w:p>
    <w:p w14:paraId="430A1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宋体" w:cs="Times New Roman"/>
          <w:sz w:val="24"/>
          <w:szCs w:val="24"/>
          <w:lang w:bidi="ar-SA"/>
        </w:rPr>
      </w:pPr>
    </w:p>
    <w:p w14:paraId="47A02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  <w:lang w:bidi="ar-SA"/>
        </w:rPr>
      </w:pPr>
      <w:r>
        <w:rPr>
          <w:rFonts w:ascii="Times New Roman" w:hAnsi="Times New Roman" w:eastAsia="方正小标宋简体" w:cs="Times New Roman"/>
          <w:sz w:val="44"/>
          <w:szCs w:val="44"/>
          <w:lang w:bidi="ar-SA"/>
        </w:rPr>
        <w:t>惠州市保障性租赁住房运营项目信息表</w:t>
      </w:r>
    </w:p>
    <w:p w14:paraId="5CC1F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  <w:lang w:bidi="ar-SA"/>
        </w:rPr>
      </w:pPr>
      <w:r>
        <w:rPr>
          <w:rFonts w:ascii="Times New Roman" w:hAnsi="Times New Roman" w:eastAsia="方正小标宋简体" w:cs="Times New Roman"/>
          <w:sz w:val="44"/>
          <w:szCs w:val="44"/>
          <w:lang w:bidi="ar-SA"/>
        </w:rPr>
        <w:t>（2026年第一季度）</w:t>
      </w:r>
    </w:p>
    <w:p w14:paraId="3A770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cs="Times New Roman"/>
          <w:lang w:bidi="ar-SA"/>
        </w:rPr>
      </w:pPr>
    </w:p>
    <w:tbl>
      <w:tblPr>
        <w:tblStyle w:val="4"/>
        <w:tblW w:w="5151" w:type="pct"/>
        <w:tblInd w:w="-2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35"/>
        <w:gridCol w:w="1451"/>
        <w:gridCol w:w="1666"/>
        <w:gridCol w:w="1423"/>
        <w:gridCol w:w="1186"/>
        <w:gridCol w:w="1407"/>
        <w:gridCol w:w="1613"/>
        <w:gridCol w:w="1601"/>
        <w:gridCol w:w="1575"/>
        <w:gridCol w:w="4692"/>
        <w:gridCol w:w="1443"/>
        <w:gridCol w:w="1613"/>
      </w:tblGrid>
      <w:tr w14:paraId="25DD5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9B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C3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县（区）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72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项目名称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06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项目地址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D1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运营单位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D8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总套数（套）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28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待出租套数（套）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AB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户型面积</w:t>
            </w:r>
          </w:p>
          <w:p w14:paraId="28DC1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（㎡）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B7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租金标准</w:t>
            </w:r>
          </w:p>
          <w:p w14:paraId="6A368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（元/㎡·月）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1F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配套设施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1E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区位优势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A4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项目联系人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CE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联系电话</w:t>
            </w:r>
          </w:p>
        </w:tc>
      </w:tr>
      <w:tr w14:paraId="6CD3F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E2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E4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惠城区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7F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逸秀芳华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62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惠州市惠城区江北金石二路47号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B9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惠州市城投商业运营管理有限公司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49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682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12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76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60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单间33-35㎡、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一房一厅48-50㎡、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二居室63-66㎡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23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均价22元/㎡/月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E5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食堂、便利店、公共活动室、充电桩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19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本项目位于江北金石二路47号，通过金龙大道15分钟可达到江北中心区，交通便捷。周边有居民社区、乌石综合市场、海吉星农产品物流中心等专业市场，享受江北市政、医疗、教育等配套设施成熟。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EE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租赁员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1A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18129510096</w:t>
            </w:r>
          </w:p>
        </w:tc>
      </w:tr>
      <w:tr w14:paraId="464C0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F6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F2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惠城区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18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逸秀东岸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8A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惠州市惠城区长湖东路4号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C6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惠州市城投商业运营管理有限公司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B7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986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C8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663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F4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单间33-41㎡、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一房一厅48-50㎡、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二房一厅65㎡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6D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均价26元/㎡/月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47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便利店、公共活动室、充电桩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65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本项目位于惠城中芯，汇聚繁华万象：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1、秀美江景:东江、西枝江、新开河江河环抱，三面环水,得天独厚,兼得都市繁华与江风静谧。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2、便捷交通:紧邻惠州大道、长湖东路等城市主干路网，交通脉络四通八达,出行通勤从容不迫。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3、配套成熟:中海生活汇、永旺购物中心、隆生广场3大商业集群环伺,长湖苑小学华罗庚中学优教在旁,市第三中医院、市中医院等甲级医院保驾护航花海鹿江公园近在咫尺，5分钟车程内满足吃喝玩乐购一站式需求，尽显生活惬意时光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E6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租赁员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8D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18029991397</w:t>
            </w:r>
          </w:p>
        </w:tc>
      </w:tr>
      <w:tr w14:paraId="4F473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58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26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惠城区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2C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伟华达·松山高新科技园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4E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惠州市惠城区三栋镇泰豪路26号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12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惠州市松山工贸有限公司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66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176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6F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96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39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单间30㎡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85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23元/㎡·月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F3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</w:rPr>
              <w:t>食堂、便利店、充电桩、快递驿站、临近产业园区24小时安保值守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65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Cs w:val="21"/>
              </w:rPr>
              <w:t>1. 交通便捷</w:t>
            </w:r>
          </w:p>
          <w:p w14:paraId="174CD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Cs w:val="21"/>
              </w:rPr>
              <w:t>距广汕高铁惠城南站约3公里，近河惠莞高速、惠大高速，30分钟直达深圳、东莞，1小时通达广深莞惠都市圈，员工跨城通勤、返乡出行高效便利。</w:t>
            </w:r>
          </w:p>
          <w:p w14:paraId="78688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Cs w:val="21"/>
              </w:rPr>
              <w:t>2. 园区一体</w:t>
            </w:r>
          </w:p>
          <w:p w14:paraId="5B29F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Cs w:val="21"/>
              </w:rPr>
              <w:t>宿舍与厂区、办公区同园规划，员工下楼即可上下班，省去通勤耗时，居住办公一体化。</w:t>
            </w:r>
          </w:p>
          <w:p w14:paraId="36676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Cs w:val="21"/>
              </w:rPr>
              <w:t>3. 生活配套成熟</w:t>
            </w:r>
          </w:p>
          <w:p w14:paraId="1D7A0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Cs w:val="21"/>
              </w:rPr>
              <w:t>地处惠州金山新城核心板块，周边三栋镇商业中心、医院、学校齐全，满足日常购物、医疗、教育等生活需求。</w:t>
            </w:r>
          </w:p>
          <w:p w14:paraId="5B99F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Cs w:val="21"/>
              </w:rPr>
              <w:t>4. 产业氛围浓厚</w:t>
            </w:r>
          </w:p>
          <w:p w14:paraId="5D5CE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Cs w:val="21"/>
              </w:rPr>
              <w:t>毗邻惠城高新园、惠南高新园，周边企业集聚，务工人员集中，居住需求稳定，生活配套完善。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20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张先生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44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13417478784</w:t>
            </w:r>
          </w:p>
        </w:tc>
      </w:tr>
      <w:tr w14:paraId="6D17B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CB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48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惠城区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38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惠州立信产业园保障性租赁住房项目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A6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惠州市惠城区水口民营工业园南区JD-135-03地块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11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惠州立信科技有限公司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AE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352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4F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98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7C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一居室约52㎡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1A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一居室15.57-17.3元/㎡·月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1A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临近产业园区、有超市、诊所、饭堂、公共洗衣房、充电桩等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E0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本项目位于惠城区水口东江湾千亿产业园，临近明星企业“劲家庄”，交通便利，靠近东江湾大道主干道，约25分钟可畅达惠城中心区。片区配套成熟，有超市、饭堂、休闲娱乐等配套。10分钟可到东景农贸市场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74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潘小姐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B1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0752-2777666</w:t>
            </w:r>
          </w:p>
        </w:tc>
      </w:tr>
      <w:tr w14:paraId="1687D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26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BE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惠城区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40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雄韬·东江先进制造科技城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BB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惠州市惠城区水口街道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青荔二路15号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B8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惠州市雄韬新能源科技有限公司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82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900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F7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553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8F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一居室35-45㎡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55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15-20元/㎡·月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BC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1、居住品质配套：电梯公寓配 24小时安保，楼下设自营超市、食堂，购物就餐便捷。</w:t>
            </w:r>
          </w:p>
          <w:p w14:paraId="4B64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2、交通出行配套：地库469个、地面300个车位，另配18个充电桩，出行无忧。</w:t>
            </w:r>
          </w:p>
          <w:p w14:paraId="1D914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3、休闲文体配套：含青年之家（图书馆/活动室），配套篮球场、羽毛球场、匹克球场及电竞馆，文体生活丰富。</w:t>
            </w:r>
          </w:p>
          <w:p w14:paraId="50A7D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4、政务服务配套：园区设惠城高新区政务中心、党群服务中心，政务服务高效就近办理。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FD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项目位于东江湾千亿产业园核心区，交通通达性优异，15分钟直达惠州市中心，30分钟通达惠州南站、惠州北站，快速接驳城市内外交通网络；紧邻高新区管委会，依托成熟产业与政务体系，职住平衡，是产业人才安居优选保障房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84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朱小姐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AD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13751556652</w:t>
            </w:r>
          </w:p>
        </w:tc>
      </w:tr>
      <w:tr w14:paraId="073CB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A0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77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惠城区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18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耐锐照明产品生产项目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B6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惠城区马安镇魏邓路5号耐锐科技园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44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广东耐锐科技有限公司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37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160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EC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AA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一居室34㎡/一室一厅40㎡-49㎡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79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15.31-18.75元/㎡·月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8E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充电桩，停车场 临近产业园区、超市，食堂，篮球场，匹克球场，羽毛球场，阅读室，公共活动室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B0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交通便利性：近长深高速出口，主干道环绕，15分钟达市中心，25分钟通达惠州南站。产业配套：周边聚集龙头企业生产基地均在15公里内，具备就近供应链协作与人才流动基础。 生活配套：配套全、交通便、生态优、宜业宜居。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3B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魏小姐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35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18512030039</w:t>
            </w:r>
          </w:p>
        </w:tc>
      </w:tr>
      <w:tr w14:paraId="065B7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34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4E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惠阳区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B3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惠州市中凯黄金珠宝产业生产建设项目（首开区）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E6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广东省惠州市惠阳区秋长街道维布村围墩小组131号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49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惠州市中凯黄金珠宝产业投资有限公司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1C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540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6C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C8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16.32㎡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D2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25.3元/平方米·月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D6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充电桩，临近产业园区、学校、 食堂、商超、休闲区，满足员工居住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32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1、惠州中凯黄金珠宝产业园交通区位优势明显，与深圳坪山、龙岗直线距离仅3公里，依托深圳外环、沈海、惠深沿海、深莞惠红色干线等多条干道，40分钟可达深圳水贝；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2、处于粤港澳大湾区核心圈层，对接广深港澳产业链，面向全国与全球珠宝市场，产业配套、生活配套、学校；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3、依托园区自身全产业链布局与周边成熟配套，充电桩辐射范围精准覆盖产业人群与消费人群，既服务于园区内企业员工日常通勤、货物运输车辆充充电需求，叠加园区未来规划的15万个就业岗位红利，充电需求稳定且持续增长，同时依托园区生态宜居定位，实现充电服务与产业发展、生活场景的深度融合，凸显区位配套的实用性与前瞻性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26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陈家燕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E2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158 1536 7853</w:t>
            </w:r>
          </w:p>
        </w:tc>
      </w:tr>
      <w:tr w14:paraId="405D4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97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D5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惠阳区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28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恒昂科技产业园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60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惠阳区淡水街道洋纳村地段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惠阳恒昂科技产业园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C0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恒昂科技产业园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BA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1846套，已装修806套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A9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73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一居室50㎡、两室一厅90㎡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DB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一居室19.6元/㎡·月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两室一厅18.67元/㎡·月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0C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充电桩，临近产业园区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商超、医院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C6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项目位于惠澳大道以西，北接惠城，南抵淡水老城区和大亚湾区，西连深莞，东达惠东。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项目处在三横一纵高速路网之中，东西走向三横，从北至南分别为潮莞、深汕和惠深沿海高速，通过南北走向的惠大高速串联起三横，可快速连通深圳、广州、汕头、东莞等城市，项目离惠大高速淡水东出口及惠阳高铁站仅8分钟车程。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项目出发40分钟可到达惠州平潭机场。园区内还配有新能源汽车快充及慢充充电桩。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教育方面，周边邻近泰雅实验学校、惠阳一中实验学校、惠阳区第五中学、惠阳区第七中学、惠阳区第八中学、惠阳第五附属小学、淡水第五小学、淡水第六小学、淡水第十一小学、惠阳区崇雅实验学校附属小学；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购物方面，周边邻近嘉华购物商场、好宜多（沃尔玛）、天虹商场、华都广场、缤纷商业广场。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2E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郁安超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0A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19210182889</w:t>
            </w:r>
          </w:p>
        </w:tc>
      </w:tr>
      <w:tr w14:paraId="7E6C8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20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0D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惠阳区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69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惠州市惠阳区湾东智谷产业园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D6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惠州市惠阳区三和街道将军东路9号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9E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惠州湾东智谷发展有限公司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25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578套，已装修289套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63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BE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45㎡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52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11.33-14.44元/㎡·月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22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设有便利店、超市、快递代收点、食堂、餐饮店铺、充电桩、停车场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86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园区位于惠阳区三和街道象岭片区，地处深莞惠“半小时经济生活圈”，交通便捷，宿舍周边5公里建设有高中、中小学教育机构、医疗机构、政务服务中心等，全方位满足入住人员的长期生活与发展需求。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8A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叶文雅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D3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13829900273</w:t>
            </w:r>
          </w:p>
        </w:tc>
      </w:tr>
      <w:tr w14:paraId="03D98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01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2D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惠阳区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B1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裕华智能制造建设项目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DD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惠阳区三和街道拾围村南凯路2号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43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广东裕华集团有限公司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C0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228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EA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84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52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一居室40.75-69.15㎡、二居室63.36㎡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25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8.84元/㎡·月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04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临近产业园区，食堂，便利店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E7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本项目坐落于三和街道拾围村南凯路2号，区域条件优越，交通与配套优势显著，交通便捷：紧邻永和高速出入口，坐拥惠澳大道主干道，交通网络四通八达，出行高效顺畅，配套成熟：周边居民社区密集，三和市场、三和广场等商业配套完善，京东物流园仓储资源丰富，全龄段教育资源（幼儿园、小学、初中、高中）与三和医院等医疗配套近在咫尺，可全方位满足衣食住行、休闲娱乐、教育医疗等一站式生活与发展需求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53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刘家荣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CA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15976191888</w:t>
            </w:r>
          </w:p>
        </w:tc>
      </w:tr>
      <w:tr w14:paraId="32157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DF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A2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惠东县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00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惠东产业转移工业园人才服务中心项目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A9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广东省惠州市惠东县大岭街道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新安社区居委谭二队体育路边地段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0D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惠东县滨海新城建设有限公司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CA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408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A9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288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F2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一居室43.26-43.56㎡、二居室79.74-79.81㎡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87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一居室13-14元/㎡·月、二居室14-15元/㎡·月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DD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住房符合拎包入住的条件，配备充电桩、体育活动场地等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80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通勤便捷性：地处园区核心区位，实现工作与居住无缝衔接。紧邻生产厂区，步行即可完成日常通勤，有效节约出行时间；园区汇聚百余家优质企业，就业资源丰富，可充分满足从业人员安居就业的双重需求。</w:t>
            </w:r>
          </w:p>
          <w:p w14:paraId="202BC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交通便捷性：项目交通路网完善，多维交通畅达湾区。3公里内可接驳广惠、甬莞高速，距惠州平潭机场约5.5公里，1小时内可抵达深圳、东莞等核心城市，邻近惠东站、惠东南站，跨区域出行便捷高效。</w:t>
            </w:r>
          </w:p>
          <w:p w14:paraId="7DC3B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园区配套：园区配套设施完备，内设中央食堂、便民商超、各类餐饮、邻里服务中心、充电桩等，满足日常生活需求。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A7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黄嘉仁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A6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18169988865</w:t>
            </w:r>
          </w:p>
        </w:tc>
      </w:tr>
      <w:tr w14:paraId="6D9C1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9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0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惠东县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D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广东（惠东）万洋科技众创城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7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惠东县大岭街道十二托地段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1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平阳万睿商业管理有限公司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3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70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E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E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一居室28.64-34.71㎡、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二居室37.87-45.7㎡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8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一居室17-18元/㎡·月、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二居室14-15元/㎡·月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C4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住房符合拎包入住的条件，地面停车场、大型集体食堂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7E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通勤便捷性：地处园区核心区位，实现工作与居住无缝衔接。紧邻生产厂区，步行即可完成日常通勤，有效节约出行时间；园区汇聚百余家优质企业，就业资源丰富，可充分满足从业人员安居就业的双重需求。</w:t>
            </w:r>
          </w:p>
          <w:p w14:paraId="655BD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交通便捷性：项目交通路网完善，多维交通畅达湾区。3公里内可接驳广惠、甬莞高速，距惠州平潭机场约5.5公里，1小时内可抵达深圳、东莞等核心城市，邻近惠东站、惠东南站，跨区域出行便捷高效。</w:t>
            </w:r>
          </w:p>
          <w:p w14:paraId="75602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园区配套：园区配套设施完备，内设中央食堂、便民商超、各类餐饮、邻里服务中心、充电桩等，满足日常生活需求。产业园园区内，通勤方便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74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温淑芬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29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13413180064</w:t>
            </w:r>
          </w:p>
        </w:tc>
      </w:tr>
      <w:tr w14:paraId="3217A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4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2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惠东县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5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广东（惠东）万洋众创城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C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惠东县大岭街道白沙布山塘尾地段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D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平阳万睿商业管理有限公司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9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430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C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60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5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一居室27.04-51.31㎡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9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一居室14.22-19元/㎡·月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2A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住房符合拎包入住的条件，配备充电桩、地面停车场、大型集体食堂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F8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通勤便捷性：地处园区核心区位，实现工作与居住无缝衔接。紧邻生产厂区，步行即可完成日常通勤，有效节约出行时间；园区汇聚百余家优质企业，就业资源丰富，可充分满足从业人员安居就业的双重需求。</w:t>
            </w:r>
          </w:p>
          <w:p w14:paraId="7BEF8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交通便捷性：项目交通路网完善，多维交通畅达湾区。3公里内可接驳广惠、甬莞高速，距惠州平潭机场约5.5公里，1小时内可抵达深圳、东莞等核心城市，邻近惠东站、惠东南站，跨区域出行便捷高效。</w:t>
            </w:r>
          </w:p>
          <w:p w14:paraId="35FF0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园区配套：园区配套设施完备，内设中央食堂、便民商超、各类餐饮、邻里服务中心、充电桩等，满足日常生活需求。产业园园区内，通勤方便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54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温淑芬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B9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13413180064</w:t>
            </w:r>
          </w:p>
        </w:tc>
      </w:tr>
      <w:tr w14:paraId="6CC30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B0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55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博罗县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D6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博罗万洋众创城一期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80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博罗县杨桥镇大坑办事处地段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F4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博罗万洋众创城智慧园区运营管理有限公司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22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496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BC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66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E6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29.15-43.73㎡（一居室）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B6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12.04-17.34元/㎡·月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BB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党群活动室、充电桩，临近产业园区、商超、药店、门诊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64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项目坐落于广东省惠州市博罗县杨侨镇 G205 国道旁大坑办事处地段，紧邻长深高速、韶惠高速、武深高速、205 国道，距博罗北高铁站10公里内，地块四面规划市政道路（已建成），路网完善、交通便利、区位优越。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依托园区产业集聚优势，统筹居住、就业、生活、交通等多元功能，内部规划完善、外部配套齐全、交通高效便捷、临近产业核心，可为园区企业、职工及新市民提供便利、舒适、经济、高效的综合居住与发展环境，助力产城深度融合、宜居宜业同步发展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EE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周越奇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24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13232640858</w:t>
            </w:r>
          </w:p>
        </w:tc>
      </w:tr>
      <w:tr w14:paraId="580E9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7C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56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博罗县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B2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粤港澳大湾区（广东·惠州）绿色农产品生产供应基地项目（二期）生活配套首期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45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博罗县泰美镇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36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广东供销绿色农产品生产供应基运营有限公司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86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200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38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172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4A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29.04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㎡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-35.20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㎡（四人间/双人间）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04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none"/>
                <w:lang w:val="en-US" w:eastAsia="zh-CN" w:bidi="ar-SA"/>
              </w:rPr>
              <w:t>19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0D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项目内配套：空调、热水器、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洗衣机、床、床垫、桌椅，临近产业园区、商超、医院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9B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1.项目地处博罗县泰美镇粤港澳大湾区（广东·惠州)绿色农产品生产供应基地（泰美高速出口右侧），紧邻京九铁路、长深/韶惠/惠龙高速、G205国道，近赣深高铁惠州北站，通勤便利 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2.产业核心：坐落省级重大平台（粤港澳大湾区（广东·惠州）绿色农产品生产供应基地），为链主型配套，紧邻食品加工、预制菜、现代农业集群 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3.配套成熟：周边商超、学校、医院等生活服务齐全，产城融合度高，宜居宜业。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BF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钟树生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88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13433411895</w:t>
            </w:r>
          </w:p>
        </w:tc>
      </w:tr>
      <w:tr w14:paraId="4F475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68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02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博罗县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93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惠州左右家私有限公司（二期）项目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5E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惠州市博罗县杨村镇工业二路6号26栋218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2F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惠州尚善物业管理有限公司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C0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139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7C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3E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一房一厅54.85㎡-二房一厅69.6㎡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97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一房一厅8.2-10.03（元/㎡·月）-二房一厅9.34-11.49（元/㎡·月）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79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项目内配套：空调、热水器、橱柜、抽油烟机、床、床垫、沙发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周边：公共活动室、充电桩，邻近产业园区、商超、篮球场、足球场、理发店，在205、220国道旁边，中心镇附近等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33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于博罗产业转移工业园（包括：松堡儿童王国家具公司、景灏智能家居、有成智能科技、登峰家具富利源智家生态链等公司），205国道与220国道交汇处，临近长深高速、韶惠高速、武深高速，距离博罗北高铁站十多公里，交通十分便利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内部配置齐全+外部配套完善+临近就业中心，为住户提供了一个便利、舒适且经济、高效的居住选择。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A0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吕福顺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72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13570862760</w:t>
            </w:r>
          </w:p>
        </w:tc>
      </w:tr>
      <w:tr w14:paraId="561C9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5C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EF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博罗县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A8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博罗智能装备产业园起步区生活配套项目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08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博罗县石湾镇白源北路7号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F4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博罗县建越资产运营有限公司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22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312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95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292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23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一居室（40.5㎡、44㎡、54㎡）、二居室（61㎡、78㎡）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EB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16元/㎡·月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EA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拎包入住、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临近产业园区、商业配套齐全（麦当劳、瑞幸、电竞、台球）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BF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项目位于惠州博罗产业园，作为综合型园区生活配套项目。打造经济适用、复合共享、具有科技美感的园区新型现代化公寓及商业设施，提升生活环境品质。吸引企业及人才入驻，促进惠州博罗产业园发展。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D2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钟建飞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D4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13516667191</w:t>
            </w:r>
          </w:p>
        </w:tc>
      </w:tr>
      <w:tr w14:paraId="6626D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32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0D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大亚湾开发区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02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环境水务管理中心倒班宿舍项目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47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惠州大亚湾疏港大道西侧中兴南路北侧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BD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惠州大亚湾区环水实业发展有限公司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1D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234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93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0A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开间43-54㎡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一居室61.77㎡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2A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平均约12.16元/㎡·月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76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充电桩、停车场、饭堂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08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疏港大道西侧中兴南路主干道旁边，靠近大亚湾（惠深沿海高速）及惠州港高速（惠大高速）收费站，交通便利；</w:t>
            </w:r>
          </w:p>
          <w:p w14:paraId="11290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位于大亚湾中心区域，区管委会旁、周边配套包含澳头城区商业、惠亚医院，红树林湿地公园等、政务、生活便利。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BF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孙游洲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6C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13528065187</w:t>
            </w:r>
          </w:p>
        </w:tc>
      </w:tr>
      <w:tr w14:paraId="44FEE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5C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98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大亚湾开发区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46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南边灶安置小区项目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2D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惠州大亚湾西区石化大道西300号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CE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惠州大亚湾区环水实业发展有限公司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75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191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2F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20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二居室64-73㎡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FD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二居室11-21.7元/㎡·月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CD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充电桩、停车场、儿童游乐区、篮球场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54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位于石化大道西，紧邻制造业产业园、慧湾新一代信息技术产业港，通勤便捷；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步行可达宝来广场、道南小学、湿地公园，周边有公交站点，生活、教育、休闲配套齐全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DD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陈瑞桂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54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13790778399</w:t>
            </w:r>
          </w:p>
        </w:tc>
      </w:tr>
      <w:tr w14:paraId="3B340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D4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67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仲恺高新区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63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中韩（惠州）产业园起步区集中配套项目（二期）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B8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广东省惠州市仲恺高新区潼湖镇三和村和溪路63号集中配套项目（二期）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3A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惠州市智谷产业运营管理有限公司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75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884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B8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51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2A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四人间54.74m</w:t>
            </w:r>
            <w:r>
              <w:rPr>
                <w:rStyle w:val="7"/>
                <w:rFonts w:ascii="Times New Roman" w:hAnsi="Times New Roman" w:cs="Times New Roman"/>
                <w:color w:val="auto"/>
                <w:sz w:val="21"/>
                <w:szCs w:val="21"/>
                <w:lang w:val="en-US" w:eastAsia="zh-CN" w:bidi="ar-SA"/>
              </w:rPr>
              <w:t>²</w:t>
            </w:r>
            <w:r>
              <w:rPr>
                <w:rStyle w:val="8"/>
                <w:rFonts w:ascii="Times New Roman" w:hAnsi="Times New Roman" w:cs="Times New Roman"/>
                <w:color w:val="auto"/>
                <w:sz w:val="21"/>
                <w:szCs w:val="21"/>
                <w:lang w:val="en-US" w:eastAsia="zh-CN" w:bidi="ar-SA"/>
              </w:rPr>
              <w:t>；双人间42.60m</w:t>
            </w:r>
            <w:r>
              <w:rPr>
                <w:rStyle w:val="7"/>
                <w:rFonts w:ascii="Times New Roman" w:hAnsi="Times New Roman" w:cs="Times New Roman"/>
                <w:color w:val="auto"/>
                <w:sz w:val="21"/>
                <w:szCs w:val="21"/>
                <w:lang w:val="en-US" w:eastAsia="zh-CN" w:bidi="ar-SA"/>
              </w:rPr>
              <w:t>²</w:t>
            </w:r>
            <w:r>
              <w:rPr>
                <w:rStyle w:val="8"/>
                <w:rFonts w:ascii="Times New Roman" w:hAnsi="Times New Roman" w:cs="Times New Roman"/>
                <w:color w:val="auto"/>
                <w:sz w:val="21"/>
                <w:szCs w:val="21"/>
                <w:lang w:val="en-US" w:eastAsia="zh-CN" w:bidi="ar-SA"/>
              </w:rPr>
              <w:t>；单人间46.16m</w:t>
            </w:r>
            <w:r>
              <w:rPr>
                <w:rStyle w:val="7"/>
                <w:rFonts w:ascii="Times New Roman" w:hAnsi="Times New Roman" w:cs="Times New Roman"/>
                <w:color w:val="auto"/>
                <w:sz w:val="21"/>
                <w:szCs w:val="21"/>
                <w:lang w:val="en-US" w:eastAsia="zh-CN" w:bidi="ar-SA"/>
              </w:rPr>
              <w:t>²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A3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单人间13.65元/㎡·月；双人间14.79元/㎡·月；四人间14.39元/㎡·月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3D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生活超市、医疗诊所、充电桩、羽毛球球场、篮球场、餐饮、桌球、网咖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B4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交通便利：地处区域交通枢纽核心，临近高速公路出入口，区域内公交线路密集，通勤半径内可达整个产业园区。生活配套：满足多元需求，诊所、药店、特色商街、台球、网咖等生活配套服务。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07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廖嘉达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DC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13719625281</w:t>
            </w:r>
          </w:p>
        </w:tc>
      </w:tr>
      <w:tr w14:paraId="77DF5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70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7B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仲恺高新区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A4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中韩（惠州）产业园起步区集中配套（三期）保障性租赁住房项目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3C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广东省惠州市惠城区松柏岭大道与月明路交叉口西20米（三期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BD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惠州市智谷产业运营管理有限公司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77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445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BB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32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6C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四人间64.10㎡、双人间54.13㎡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2B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四人间16.38元/㎡·月、双人间17.18元/㎡·月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94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充电桩、超市、诊所、餐厅、便利店、理发店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40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交通便利：紧邻 “三纵两横” 高速（博深、惠河、龙恺、潮莞、河惠莞），快速接驳深圳、东莞、广州。生态基底：毗邻潼湖湿地（广东最大内陆淡水湿地）、观洞水库，约 55.5平方公里湿地资源，宜居宜业生态环境优越。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生活服务：起步区已设立行政服务中心、派出所、卫生服务中心等公共服务单位，配套餐饮、住宿、教育培训等设施，企业员工生活便利。          该区域是惠州制造业高质量发展的核心承载区，兼具政策红利、产业集群、交通枢纽、生态宜居四大优势，适合企业总部、先进制造、研发中试及相关产业布局，个人居住则可享受湾区通勤与生态红利。          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A8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张斌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70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18926504412</w:t>
            </w:r>
          </w:p>
        </w:tc>
      </w:tr>
      <w:tr w14:paraId="1216D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66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57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仲恺高新区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C1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仲恺群益智能制造产业项目（一期）B区、C1区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32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惠州市仲恺区潼湖生态智慧区内的群益产业园(惠州仲恺高新技术产业开发区)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CE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惠州仲恺科技创新服务有限公司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52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1020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E0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328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31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一居室40~50元/㎡·月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38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15元/㎡·月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7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临近产业园区，配套充电桩、饭堂、公园及商超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1D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本项目踞守仲恺潼湖生态智慧区、中韩（惠州）产业园起步区核心，占位深莞惠几何中心，国家级战略叠加，产业与生活双优，尽显产城融合标杆价值。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立体交通 · 湾区速达紧邻赣深高铁仲恺站（约2公里），18分钟直达深圳北；3分钟上河惠莞/广龙高速，瞬接广深莞佛。内部三横四纵路网贯通 ，“恺速通”公交40分钟直达仲恺天益城、鑫月广场，高铁、高速、公交多维联动，物流通勤高效无忧。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产城全配 · 宜居宜业园区自带2.7万㎡商业街区 ，食堂、超市、餐饮、休闲一应俱全 。10公里内涵盖公立学校、仲恺中医院、中心人民医院，观洞湖森林公园、潼湖湿地环伺，5–10分钟满足居住、消费、教育、医疗、生态休闲，企业招工留人、员工生活一步到位。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39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董晨阳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C0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18807529383</w:t>
            </w:r>
          </w:p>
        </w:tc>
      </w:tr>
      <w:tr w14:paraId="4580D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D7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D7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仲恺高新区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52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广东（仲恺）人工智能产业园西部片区保障性租赁住房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EB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惠州仲恺高新区沥林镇山陂村科创大道2号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47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惠州市仲恺宏城开发建设有限公司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98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754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72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163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FE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二居室57-63.32㎡，三居室76.75-77.12㎡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53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16.56元/㎡·月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5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充电桩，临近产业园区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C4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本项目位于广东（仲恺）人工智能产业园西部片区（沥林镇山陂村科创大道2号），临近沥林北、桥头东高速出口及莞惠城轨沥林北站，快速通达深莞惠。周边产业配套完善，宜居宜业。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A2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周江波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E7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13556290630</w:t>
            </w:r>
          </w:p>
        </w:tc>
      </w:tr>
      <w:tr w14:paraId="17A4D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EA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20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仲恺高新区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9E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高盛达物联网及智能终端项目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4E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惠州仲恺高新区陈江街道侨光路6号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16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惠州高盛达智兴科技有限公司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90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140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7D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84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EA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一居室29.44元/㎡·月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98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16.98 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3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地下停车场、篮球场、临近产业园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91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项目位于仲恺高新区陈江街道侨光路6号，距离商业中心天益城车程20分钟，距离五一新天地车程15分钟，距离鑫月城车程18分钟，园区临近慧桥侨快线，交通便利。周边靠近茂佳、华星光电等大型产业园，人流量大，生活配套便利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2A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左石娇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76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14789795126</w:t>
            </w:r>
          </w:p>
        </w:tc>
      </w:tr>
      <w:tr w14:paraId="46DAB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2B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29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仲恺高新区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A4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高盛达物联网及智能制造项目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D6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惠州仲恺高新区惠南科技园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金达路2号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ED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惠州高盛达实业有限公司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0C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364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1A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364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08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一居室33~41 元/㎡·月；二居室：66~70元/㎡·月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2F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21.5元/㎡·月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A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公共健身房、便利店、食堂、近医院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FC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惠大、潮莞高速，300米内轻松上道，1小时直达深圳、东莞核心区；宏达路主线通车，无缝衔接惠州市区，15分钟可直达主城区。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4E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黄暄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7B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13502287567</w:t>
            </w:r>
          </w:p>
        </w:tc>
      </w:tr>
      <w:tr w14:paraId="421CF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D9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E9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仲恺高新区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B6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天一智能自动化设备研发及制造第6栋宿舍楼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FA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惠州市仲恺高新区潼桥胜利大道9号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09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广东君虹精密工业有限公司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1F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351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FA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216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62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30元/㎡·月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C6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19.8元/㎡·月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C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饭堂，便利店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85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项目位于潼桥胜利大道9号，地理位置优越，深莞惠半小时通勤圈，周边配套成熟，教育资源有仲恺中学附属初级中学，仲恺高新区第九学校，仲恺高新区第七学校。医疗资源有惠州最权威的惠州市中心医院仲恺分院。大型商场资源有天益城，51新天地购物广场，鑫月广场等。可全方位满足衣食住行，休闲娱乐，教育医疗等一站式服务，尽显生活惬意时光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5A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陈燕玲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F0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18948586110</w:t>
            </w:r>
          </w:p>
        </w:tc>
      </w:tr>
      <w:tr w14:paraId="6B5AD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F7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39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仲恺高新区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34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惠州柏星龙5号楼保障房公寓保障性租赁房项目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2C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惠州市仲恺高新区惠南高新科技产业园松柏路2号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F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惠州市惠鑫茂物业管理有限公司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42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78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71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49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55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38㎡；54㎡；70㎡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30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22.5元/㎡·月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03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公共活动室、充电桩，临近产业园区、商超、医院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9E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本项目位于惠城区民祥路5号，15分钟可达到惠州南高铁站，交通便捷。周边有居民社区、惠南农贸市场，惠州市三方物流中心等，市政、医疗、教育等配套设施成熟。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本项目位于三栋镇，产业集聚：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1、便捷交通:紧邻惠大高速、甬莞高速等高速公路，交通脉络四通八达,出行通勤从容不迫。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三栋镇产业核心区，周边产业园密集、产业链完善，坐拥惠城区高新科技产业园三栋园区（三栋数码工业园）、仲恺惠南高新科技产业园两大重点产业平台，汇聚电子信息、新能源、新材料、智能制造、生命健康等主导产业集群。周边还有中南高科智汇谷、绵俪生物产业园、顺晟工业园、米奇工业园、康冠工业园等优质园区环伺，企业集聚效应显著，产业配套成熟，营商环境优越，宜业宜居更宜投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67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曾佳铭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DC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13322645880</w:t>
            </w:r>
          </w:p>
        </w:tc>
      </w:tr>
    </w:tbl>
    <w:p w14:paraId="0CA85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方正小标宋简体" w:cs="Times New Roman"/>
          <w:color w:val="auto"/>
          <w:sz w:val="44"/>
          <w:szCs w:val="44"/>
          <w:lang w:bidi="ar-SA"/>
        </w:rPr>
      </w:pPr>
    </w:p>
    <w:p w14:paraId="45E52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方正小标宋简体" w:cs="Times New Roman"/>
          <w:sz w:val="44"/>
          <w:szCs w:val="44"/>
          <w:lang w:bidi="ar-SA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23811" w:h="16838" w:orient="landscape"/>
          <w:pgMar w:top="2098" w:right="1417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1B9255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47D13A-68BE-49D8-82E1-118561EC07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E806BD8-26E7-4071-A049-8CC5F19544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090E243-F3FB-4656-8A3D-1361C989F0F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CE93EEB-257D-4E86-84B9-96DEC12107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8EED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9D39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941E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0FF10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37B0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11CF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E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ascii="仿宋" w:hAnsi="仿宋" w:eastAsia="仿宋" w:cs="仿宋"/>
      <w:color w:val="000000"/>
      <w:sz w:val="36"/>
      <w:szCs w:val="36"/>
      <w:u w:val="none"/>
    </w:rPr>
  </w:style>
  <w:style w:type="character" w:customStyle="1" w:styleId="7">
    <w:name w:val="font21"/>
    <w:basedOn w:val="5"/>
    <w:qFormat/>
    <w:uiPriority w:val="0"/>
    <w:rPr>
      <w:rFonts w:ascii="宋体" w:eastAsia="宋体" w:cs="宋体"/>
      <w:color w:val="000000"/>
      <w:sz w:val="24"/>
      <w:szCs w:val="24"/>
      <w:u w:val="none"/>
      <w:lang w:bidi="ar-SA"/>
    </w:rPr>
  </w:style>
  <w:style w:type="character" w:customStyle="1" w:styleId="8">
    <w:name w:val="font01"/>
    <w:basedOn w:val="5"/>
    <w:qFormat/>
    <w:uiPriority w:val="0"/>
    <w:rPr>
      <w:rFonts w:ascii="仿宋" w:eastAsia="仿宋" w:cs="仿宋"/>
      <w:color w:val="000000"/>
      <w:sz w:val="24"/>
      <w:szCs w:val="24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2026-04-17T09:28:28Z</dcterms:created>
  <dc:creator>MagicBook</dc:creator>
  <cp:lastModifiedBy>小马过河</cp:lastModifiedBy>
  <dcterms:modified xsi:type="dcterms:W3CDTF">2026-04-17T09:29:23Z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eyJoZGlkIjoiMTgyY2Y5Y2UxZjkwY2NiYzg1MTM4ZmQzOTFhYWJhY2IiLCJ1c2VySWQiOiIzNjc1NDMyMjkifQ==</vt:lpwstr>
  </property>
  <property fmtid="{D5CDD505-2E9C-101B-9397-08002B2CF9AE}" pid="4" name="ICV">
    <vt:lpwstr>8385DC65626E4942977067A535B0B647_12</vt:lpwstr>
  </property>
</Properties>
</file>